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55E4" w14:textId="7EE6DBFB" w:rsidR="00B93AB9" w:rsidRPr="00B93AB9" w:rsidRDefault="00B93AB9" w:rsidP="00A74667">
      <w:pPr>
        <w:keepNext/>
        <w:tabs>
          <w:tab w:val="left" w:pos="1453"/>
          <w:tab w:val="center" w:pos="11941"/>
        </w:tabs>
        <w:suppressAutoHyphens/>
        <w:autoSpaceDN w:val="0"/>
        <w:spacing w:after="120" w:line="240" w:lineRule="auto"/>
        <w:jc w:val="center"/>
        <w:textAlignment w:val="baseline"/>
        <w:rPr>
          <w:rFonts w:ascii="Century Gothic" w:eastAsia="Microsoft YaHei" w:hAnsi="Century Gothic" w:cs="Arial"/>
          <w:b/>
          <w:bCs/>
          <w:color w:val="000000"/>
          <w:kern w:val="3"/>
          <w:sz w:val="32"/>
          <w:szCs w:val="32"/>
        </w:rPr>
      </w:pPr>
      <w:r w:rsidRPr="00B93AB9">
        <w:rPr>
          <w:rFonts w:ascii="Century Gothic" w:eastAsia="Microsoft YaHei" w:hAnsi="Century Gothic" w:cs="Arial"/>
          <w:b/>
          <w:bCs/>
          <w:color w:val="000000"/>
          <w:kern w:val="3"/>
          <w:sz w:val="32"/>
          <w:szCs w:val="32"/>
        </w:rPr>
        <w:t>Beetley and District Preschool</w:t>
      </w:r>
    </w:p>
    <w:p w14:paraId="0713C407" w14:textId="77777777" w:rsidR="00B93AB9" w:rsidRPr="00B93AB9" w:rsidRDefault="00B93AB9" w:rsidP="00B93AB9">
      <w:pPr>
        <w:suppressAutoHyphens/>
        <w:autoSpaceDN w:val="0"/>
        <w:spacing w:after="0" w:line="283" w:lineRule="exact"/>
        <w:jc w:val="center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4"/>
        </w:rPr>
      </w:pPr>
      <w:r w:rsidRPr="00B93AB9">
        <w:rPr>
          <w:rFonts w:ascii="Arial" w:eastAsia="Times New Roman" w:hAnsi="Arial" w:cs="Arial"/>
          <w:color w:val="000000"/>
          <w:kern w:val="3"/>
          <w:sz w:val="24"/>
          <w:szCs w:val="24"/>
        </w:rPr>
        <w:t xml:space="preserve">Registered </w:t>
      </w:r>
      <w:r w:rsidRPr="00B93AB9">
        <w:rPr>
          <w:rFonts w:ascii="Century Gothic" w:eastAsia="Times New Roman" w:hAnsi="Century Gothic" w:cs="Arial"/>
          <w:color w:val="000000"/>
          <w:kern w:val="3"/>
          <w:sz w:val="24"/>
          <w:szCs w:val="24"/>
        </w:rPr>
        <w:t>Charity:</w:t>
      </w:r>
      <w:r w:rsidRPr="00B93AB9">
        <w:rPr>
          <w:rFonts w:ascii="Century Gothic" w:eastAsia="Times New Roman" w:hAnsi="Century Gothic" w:cs="Arial"/>
          <w:kern w:val="3"/>
          <w:sz w:val="24"/>
          <w:szCs w:val="24"/>
          <w:lang w:val="en-GB"/>
        </w:rPr>
        <w:t xml:space="preserve"> 1181636</w:t>
      </w:r>
    </w:p>
    <w:p w14:paraId="1C53FCDD" w14:textId="77777777" w:rsidR="00B93AB9" w:rsidRPr="00B93AB9" w:rsidRDefault="00B93AB9" w:rsidP="00B93AB9">
      <w:pPr>
        <w:suppressAutoHyphens/>
        <w:autoSpaceDN w:val="0"/>
        <w:spacing w:after="0" w:line="201" w:lineRule="exact"/>
        <w:jc w:val="center"/>
        <w:textAlignment w:val="baseline"/>
        <w:rPr>
          <w:rFonts w:ascii="Century Gothic" w:eastAsia="HP Simplified Hans" w:hAnsi="Century Gothic" w:cs="Arial"/>
          <w:color w:val="000000"/>
          <w:kern w:val="3"/>
          <w:sz w:val="24"/>
          <w:szCs w:val="24"/>
        </w:rPr>
      </w:pPr>
    </w:p>
    <w:p w14:paraId="5D18663A" w14:textId="77777777" w:rsidR="00B93AB9" w:rsidRPr="00B93AB9" w:rsidRDefault="00B93AB9" w:rsidP="00B93AB9">
      <w:pPr>
        <w:suppressAutoHyphens/>
        <w:autoSpaceDN w:val="0"/>
        <w:spacing w:after="240" w:line="321" w:lineRule="exact"/>
        <w:jc w:val="center"/>
        <w:textAlignment w:val="baseline"/>
        <w:rPr>
          <w:rFonts w:ascii="Century Gothic" w:eastAsia="HP Simplified Hans" w:hAnsi="Century Gothic" w:cs="Arial"/>
          <w:b/>
          <w:color w:val="000000"/>
          <w:kern w:val="3"/>
          <w:sz w:val="32"/>
          <w:szCs w:val="32"/>
        </w:rPr>
      </w:pPr>
      <w:r w:rsidRPr="00B93AB9">
        <w:rPr>
          <w:rFonts w:ascii="Century Gothic" w:eastAsia="HP Simplified Hans" w:hAnsi="Century Gothic" w:cs="Arial"/>
          <w:b/>
          <w:color w:val="000000"/>
          <w:kern w:val="3"/>
          <w:sz w:val="32"/>
          <w:szCs w:val="32"/>
        </w:rPr>
        <w:t>SAFEGUARDING</w:t>
      </w:r>
    </w:p>
    <w:p w14:paraId="456BAC97" w14:textId="09F58ED9" w:rsidR="00E657DD" w:rsidRPr="00B93AB9" w:rsidRDefault="00B93AB9" w:rsidP="00B93AB9">
      <w:pPr>
        <w:jc w:val="center"/>
        <w:rPr>
          <w:rFonts w:ascii="Century Gothic" w:hAnsi="Century Gothic"/>
        </w:rPr>
      </w:pPr>
      <w:r>
        <w:rPr>
          <w:rFonts w:ascii="Century Gothic" w:eastAsia="HP Simplified Hans" w:hAnsi="Century Gothic" w:cs="Arial"/>
          <w:b/>
          <w:color w:val="000000"/>
          <w:kern w:val="3"/>
          <w:sz w:val="32"/>
          <w:szCs w:val="32"/>
        </w:rPr>
        <w:t>Intimate Care</w:t>
      </w:r>
    </w:p>
    <w:p w14:paraId="4EC8E636" w14:textId="0F71D3A2" w:rsidR="00E657DD" w:rsidRPr="00B93AB9" w:rsidRDefault="009122BA" w:rsidP="00B93AB9">
      <w:pPr>
        <w:pStyle w:val="Heading2"/>
        <w:spacing w:after="240"/>
        <w:rPr>
          <w:rFonts w:ascii="Century Gothic" w:hAnsi="Century Gothic"/>
          <w:color w:val="auto"/>
          <w:sz w:val="28"/>
          <w:szCs w:val="28"/>
        </w:rPr>
      </w:pPr>
      <w:r w:rsidRPr="00B93AB9">
        <w:rPr>
          <w:rFonts w:ascii="Century Gothic" w:hAnsi="Century Gothic"/>
          <w:color w:val="auto"/>
          <w:sz w:val="28"/>
          <w:szCs w:val="28"/>
        </w:rPr>
        <w:t>Policy Statement</w:t>
      </w:r>
    </w:p>
    <w:p w14:paraId="66AA6EF8" w14:textId="3370053F" w:rsidR="00B93AB9" w:rsidRDefault="009122BA" w:rsidP="00B93AB9">
      <w:pPr>
        <w:rPr>
          <w:rFonts w:ascii="Century Gothic" w:hAnsi="Century Gothic"/>
          <w:sz w:val="24"/>
          <w:szCs w:val="24"/>
        </w:rPr>
      </w:pPr>
      <w:r w:rsidRPr="00B93AB9">
        <w:rPr>
          <w:rFonts w:ascii="Century Gothic" w:hAnsi="Century Gothic"/>
          <w:sz w:val="24"/>
          <w:szCs w:val="24"/>
        </w:rPr>
        <w:t>This policy outlines our approach</w:t>
      </w:r>
      <w:r w:rsidR="00B93AB9">
        <w:rPr>
          <w:rFonts w:ascii="Century Gothic" w:hAnsi="Century Gothic"/>
          <w:sz w:val="24"/>
          <w:szCs w:val="24"/>
        </w:rPr>
        <w:t xml:space="preserve"> at Beetley </w:t>
      </w:r>
      <w:r w:rsidR="00B93AB9" w:rsidRPr="00B93AB9">
        <w:rPr>
          <w:rFonts w:ascii="Century Gothic" w:hAnsi="Century Gothic"/>
          <w:sz w:val="24"/>
          <w:szCs w:val="24"/>
        </w:rPr>
        <w:t>and District Preschool</w:t>
      </w:r>
      <w:r w:rsidRPr="00B93AB9">
        <w:rPr>
          <w:rFonts w:ascii="Century Gothic" w:hAnsi="Century Gothic"/>
          <w:sz w:val="24"/>
          <w:szCs w:val="24"/>
        </w:rPr>
        <w:t xml:space="preserve"> to providing intimate care for children in a safe, respectful, and professional manner. It ensures that children’s dignity, privacy, and wellbeing are protected at all times, and that staff follow clear safeguarding and hygiene procedures.</w:t>
      </w:r>
      <w:r w:rsidRPr="00B93AB9">
        <w:rPr>
          <w:rFonts w:ascii="Century Gothic" w:hAnsi="Century Gothic"/>
          <w:sz w:val="24"/>
          <w:szCs w:val="24"/>
        </w:rPr>
        <w:br/>
      </w:r>
      <w:r w:rsidRPr="00B93AB9">
        <w:rPr>
          <w:rFonts w:ascii="Century Gothic" w:hAnsi="Century Gothic"/>
          <w:sz w:val="24"/>
          <w:szCs w:val="24"/>
        </w:rPr>
        <w:br/>
        <w:t>Our setting is committed to:</w:t>
      </w:r>
      <w:r w:rsidRPr="00B93AB9">
        <w:rPr>
          <w:rFonts w:ascii="Century Gothic" w:hAnsi="Century Gothic"/>
          <w:sz w:val="24"/>
          <w:szCs w:val="24"/>
        </w:rPr>
        <w:br/>
        <w:t>- Safeguarding and promoting the welfare of all children.</w:t>
      </w:r>
      <w:r w:rsidRPr="00B93AB9">
        <w:rPr>
          <w:rFonts w:ascii="Century Gothic" w:hAnsi="Century Gothic"/>
          <w:sz w:val="24"/>
          <w:szCs w:val="24"/>
        </w:rPr>
        <w:br/>
        <w:t>- Ensuring children are treated respectfully during all intimate care routines.</w:t>
      </w:r>
      <w:r w:rsidRPr="00B93AB9">
        <w:rPr>
          <w:rFonts w:ascii="Century Gothic" w:hAnsi="Century Gothic"/>
          <w:sz w:val="24"/>
          <w:szCs w:val="24"/>
        </w:rPr>
        <w:br/>
        <w:t>- Supporting children’s independence and self-care skills wherever possible.</w:t>
      </w:r>
      <w:r w:rsidRPr="00B93AB9">
        <w:rPr>
          <w:rFonts w:ascii="Century Gothic" w:hAnsi="Century Gothic"/>
          <w:sz w:val="24"/>
          <w:szCs w:val="24"/>
        </w:rPr>
        <w:br/>
        <w:t>- Preventing the risk of harm, abuse, or allegations against staff.</w:t>
      </w:r>
    </w:p>
    <w:p w14:paraId="0C3478CB" w14:textId="6326E84B" w:rsidR="00E657DD" w:rsidRDefault="009122BA" w:rsidP="00B93AB9">
      <w:pPr>
        <w:spacing w:after="0"/>
        <w:rPr>
          <w:rFonts w:ascii="Century Gothic" w:hAnsi="Century Gothic"/>
          <w:sz w:val="24"/>
          <w:szCs w:val="24"/>
        </w:rPr>
      </w:pPr>
      <w:r w:rsidRPr="00B93AB9">
        <w:rPr>
          <w:rFonts w:ascii="Century Gothic" w:hAnsi="Century Gothic"/>
          <w:sz w:val="24"/>
          <w:szCs w:val="24"/>
        </w:rPr>
        <w:t>This policy should be read alongside our Safeguarding and Child Protection Policy, Health &amp; Safety Policy, Equality and Inclusion Policy, and Safer Recruitment Policy.</w:t>
      </w:r>
    </w:p>
    <w:p w14:paraId="3ABCB785" w14:textId="77777777" w:rsidR="00B93AB9" w:rsidRPr="00B93AB9" w:rsidRDefault="00B93AB9" w:rsidP="00B93AB9">
      <w:pPr>
        <w:spacing w:after="0"/>
        <w:rPr>
          <w:rFonts w:ascii="Century Gothic" w:hAnsi="Century Gothic"/>
          <w:sz w:val="28"/>
          <w:szCs w:val="28"/>
        </w:rPr>
      </w:pPr>
    </w:p>
    <w:p w14:paraId="540AA8AF" w14:textId="2366F4CA" w:rsidR="00E657DD" w:rsidRPr="00B93AB9" w:rsidRDefault="009122BA" w:rsidP="00B93AB9">
      <w:pPr>
        <w:pStyle w:val="Heading2"/>
        <w:spacing w:before="0" w:after="240"/>
        <w:rPr>
          <w:rFonts w:ascii="Century Gothic" w:hAnsi="Century Gothic"/>
          <w:color w:val="auto"/>
          <w:sz w:val="28"/>
          <w:szCs w:val="28"/>
        </w:rPr>
      </w:pPr>
      <w:r w:rsidRPr="00B93AB9">
        <w:rPr>
          <w:rFonts w:ascii="Century Gothic" w:hAnsi="Century Gothic"/>
          <w:color w:val="auto"/>
          <w:sz w:val="28"/>
          <w:szCs w:val="28"/>
        </w:rPr>
        <w:t>Definition of Intimate Care</w:t>
      </w:r>
    </w:p>
    <w:p w14:paraId="37F63078" w14:textId="095FBAAB" w:rsidR="00E657DD" w:rsidRPr="00B93AB9" w:rsidRDefault="009122BA" w:rsidP="00A74667">
      <w:pPr>
        <w:spacing w:before="240"/>
        <w:rPr>
          <w:rFonts w:ascii="Century Gothic" w:hAnsi="Century Gothic"/>
          <w:sz w:val="24"/>
          <w:szCs w:val="24"/>
        </w:rPr>
      </w:pPr>
      <w:r w:rsidRPr="00B93AB9">
        <w:rPr>
          <w:rFonts w:ascii="Century Gothic" w:hAnsi="Century Gothic"/>
          <w:sz w:val="24"/>
          <w:szCs w:val="24"/>
        </w:rPr>
        <w:t>“Intimate care” refers to any personal care activities which involve:</w:t>
      </w:r>
      <w:r w:rsidRPr="00B93AB9">
        <w:rPr>
          <w:rFonts w:ascii="Century Gothic" w:hAnsi="Century Gothic"/>
          <w:sz w:val="24"/>
          <w:szCs w:val="24"/>
        </w:rPr>
        <w:br/>
        <w:t>- Nappy changing</w:t>
      </w:r>
      <w:r w:rsidRPr="00B93AB9">
        <w:rPr>
          <w:rFonts w:ascii="Century Gothic" w:hAnsi="Century Gothic"/>
          <w:sz w:val="24"/>
          <w:szCs w:val="24"/>
        </w:rPr>
        <w:br/>
        <w:t>- Supporting a child with toileting or accidents</w:t>
      </w:r>
      <w:r w:rsidRPr="00B93AB9">
        <w:rPr>
          <w:rFonts w:ascii="Century Gothic" w:hAnsi="Century Gothic"/>
          <w:sz w:val="24"/>
          <w:szCs w:val="24"/>
        </w:rPr>
        <w:br/>
        <w:t>- Changing clothes due to toileting accidents, illness, or messy play</w:t>
      </w:r>
      <w:r w:rsidRPr="00B93AB9">
        <w:rPr>
          <w:rFonts w:ascii="Century Gothic" w:hAnsi="Century Gothic"/>
          <w:sz w:val="24"/>
          <w:szCs w:val="24"/>
        </w:rPr>
        <w:br/>
        <w:t>- Cleaning and care during illness or injury</w:t>
      </w:r>
      <w:r w:rsidRPr="00B93AB9">
        <w:rPr>
          <w:rFonts w:ascii="Century Gothic" w:hAnsi="Century Gothic"/>
          <w:sz w:val="24"/>
          <w:szCs w:val="24"/>
        </w:rPr>
        <w:br/>
        <w:t>- Assisting with washing hands, faces, or bodies after messy or sensory play</w:t>
      </w:r>
      <w:r w:rsidRPr="00B93AB9">
        <w:rPr>
          <w:rFonts w:ascii="Century Gothic" w:hAnsi="Century Gothic"/>
          <w:sz w:val="24"/>
          <w:szCs w:val="24"/>
        </w:rPr>
        <w:br/>
        <w:t>It does not include everyday tasks such as helping with zips or wiping faces after meals.</w:t>
      </w:r>
    </w:p>
    <w:p w14:paraId="7AAE3ED6" w14:textId="7F8CD957" w:rsidR="00E657DD" w:rsidRPr="00B93AB9" w:rsidRDefault="009122BA">
      <w:pPr>
        <w:pStyle w:val="Heading2"/>
        <w:rPr>
          <w:rFonts w:ascii="Century Gothic" w:hAnsi="Century Gothic"/>
          <w:color w:val="auto"/>
        </w:rPr>
      </w:pPr>
      <w:r w:rsidRPr="00B93AB9">
        <w:rPr>
          <w:rFonts w:ascii="Century Gothic" w:hAnsi="Century Gothic"/>
          <w:color w:val="auto"/>
        </w:rPr>
        <w:t>Legal and Statutory Framework</w:t>
      </w:r>
    </w:p>
    <w:p w14:paraId="3BE11400" w14:textId="77777777" w:rsidR="00A74667" w:rsidRDefault="009122BA" w:rsidP="00B93AB9">
      <w:pPr>
        <w:spacing w:after="0"/>
        <w:rPr>
          <w:rFonts w:ascii="Century Gothic" w:hAnsi="Century Gothic"/>
          <w:sz w:val="24"/>
          <w:szCs w:val="24"/>
        </w:rPr>
      </w:pPr>
      <w:r w:rsidRPr="00B93AB9">
        <w:rPr>
          <w:rFonts w:ascii="Century Gothic" w:hAnsi="Century Gothic"/>
          <w:sz w:val="24"/>
          <w:szCs w:val="24"/>
        </w:rPr>
        <w:t>This policy is based on:</w:t>
      </w:r>
      <w:r w:rsidRPr="00B93AB9">
        <w:rPr>
          <w:rFonts w:ascii="Century Gothic" w:hAnsi="Century Gothic"/>
          <w:sz w:val="24"/>
          <w:szCs w:val="24"/>
        </w:rPr>
        <w:br/>
        <w:t>- The EYFS Statutory Framework (2025) – Safeguarding and Welfare Requirements</w:t>
      </w:r>
      <w:r w:rsidRPr="00B93AB9">
        <w:rPr>
          <w:rFonts w:ascii="Century Gothic" w:hAnsi="Century Gothic"/>
          <w:sz w:val="24"/>
          <w:szCs w:val="24"/>
        </w:rPr>
        <w:br/>
        <w:t>- Working Together to Safeguard Children (2023)</w:t>
      </w:r>
      <w:r w:rsidRPr="00B93AB9">
        <w:rPr>
          <w:rFonts w:ascii="Century Gothic" w:hAnsi="Century Gothic"/>
          <w:sz w:val="24"/>
          <w:szCs w:val="24"/>
        </w:rPr>
        <w:br/>
        <w:t>- Keeping Children Safe in Education (2025)</w:t>
      </w:r>
      <w:r w:rsidRPr="00B93AB9">
        <w:rPr>
          <w:rFonts w:ascii="Century Gothic" w:hAnsi="Century Gothic"/>
          <w:sz w:val="24"/>
          <w:szCs w:val="24"/>
        </w:rPr>
        <w:br/>
        <w:t>- The Equality Act 2010</w:t>
      </w:r>
    </w:p>
    <w:p w14:paraId="09AD9061" w14:textId="1AFB75C0" w:rsidR="00E657DD" w:rsidRDefault="009122BA" w:rsidP="00B93AB9">
      <w:pPr>
        <w:spacing w:after="0"/>
        <w:rPr>
          <w:rFonts w:ascii="Century Gothic" w:hAnsi="Century Gothic"/>
          <w:sz w:val="24"/>
          <w:szCs w:val="24"/>
        </w:rPr>
      </w:pPr>
      <w:r w:rsidRPr="00B93AB9">
        <w:rPr>
          <w:rFonts w:ascii="Century Gothic" w:hAnsi="Century Gothic"/>
          <w:sz w:val="24"/>
          <w:szCs w:val="24"/>
        </w:rPr>
        <w:br/>
        <w:t>From September 2025, providers must ensure:</w:t>
      </w:r>
      <w:r w:rsidRPr="00B93AB9">
        <w:rPr>
          <w:rFonts w:ascii="Century Gothic" w:hAnsi="Century Gothic"/>
          <w:sz w:val="24"/>
          <w:szCs w:val="24"/>
        </w:rPr>
        <w:br/>
        <w:t>- Children’s privacy and dignity are respected during intimate care.</w:t>
      </w:r>
      <w:r w:rsidRPr="00B93AB9">
        <w:rPr>
          <w:rFonts w:ascii="Century Gothic" w:hAnsi="Century Gothic"/>
          <w:sz w:val="24"/>
          <w:szCs w:val="24"/>
        </w:rPr>
        <w:br/>
        <w:t>- Staff involved are suitable, trained, and supervised.</w:t>
      </w:r>
      <w:r w:rsidRPr="00B93AB9">
        <w:rPr>
          <w:rFonts w:ascii="Century Gothic" w:hAnsi="Century Gothic"/>
          <w:sz w:val="24"/>
          <w:szCs w:val="24"/>
        </w:rPr>
        <w:br/>
        <w:t>- Clear procedures exist to prevent inappropriate behaviour or allegations.</w:t>
      </w:r>
    </w:p>
    <w:p w14:paraId="25CC0EDA" w14:textId="77777777" w:rsidR="00B93AB9" w:rsidRPr="00B93AB9" w:rsidRDefault="00B93AB9" w:rsidP="00B93AB9">
      <w:pPr>
        <w:spacing w:after="0"/>
        <w:rPr>
          <w:rFonts w:ascii="Century Gothic" w:hAnsi="Century Gothic"/>
          <w:sz w:val="28"/>
          <w:szCs w:val="28"/>
        </w:rPr>
      </w:pPr>
    </w:p>
    <w:p w14:paraId="62889DCC" w14:textId="22B269B3" w:rsidR="00E657DD" w:rsidRPr="00B93AB9" w:rsidRDefault="009122BA" w:rsidP="00B93AB9">
      <w:pPr>
        <w:pStyle w:val="Heading2"/>
        <w:spacing w:before="0" w:after="240"/>
        <w:rPr>
          <w:rFonts w:ascii="Century Gothic" w:hAnsi="Century Gothic"/>
          <w:color w:val="auto"/>
          <w:sz w:val="28"/>
          <w:szCs w:val="28"/>
        </w:rPr>
      </w:pPr>
      <w:r w:rsidRPr="00B93AB9">
        <w:rPr>
          <w:rFonts w:ascii="Century Gothic" w:hAnsi="Century Gothic"/>
          <w:color w:val="auto"/>
          <w:sz w:val="28"/>
          <w:szCs w:val="28"/>
        </w:rPr>
        <w:t>Aims</w:t>
      </w:r>
    </w:p>
    <w:p w14:paraId="2E1A7CAB" w14:textId="77777777" w:rsidR="00E657DD" w:rsidRPr="00B93AB9" w:rsidRDefault="009122BA" w:rsidP="00B93AB9">
      <w:pPr>
        <w:spacing w:after="0"/>
        <w:rPr>
          <w:rFonts w:ascii="Century Gothic" w:hAnsi="Century Gothic"/>
          <w:sz w:val="32"/>
          <w:szCs w:val="32"/>
        </w:rPr>
      </w:pPr>
      <w:r w:rsidRPr="00B93AB9">
        <w:rPr>
          <w:rFonts w:ascii="Century Gothic" w:hAnsi="Century Gothic"/>
          <w:sz w:val="24"/>
          <w:szCs w:val="24"/>
        </w:rPr>
        <w:t>- To safeguard children and staff during all intimate care routines.</w:t>
      </w:r>
      <w:r w:rsidRPr="00B93AB9">
        <w:rPr>
          <w:rFonts w:ascii="Century Gothic" w:hAnsi="Century Gothic"/>
          <w:sz w:val="24"/>
          <w:szCs w:val="24"/>
        </w:rPr>
        <w:br/>
        <w:t>- To promote independence and self-care.</w:t>
      </w:r>
      <w:r w:rsidRPr="00B93AB9">
        <w:rPr>
          <w:rFonts w:ascii="Century Gothic" w:hAnsi="Century Gothic"/>
          <w:sz w:val="24"/>
          <w:szCs w:val="24"/>
        </w:rPr>
        <w:br/>
        <w:t>- To ensure procedures are consistent, respectful, and meet children’s individual needs.</w:t>
      </w:r>
      <w:r w:rsidRPr="00B93AB9">
        <w:rPr>
          <w:rFonts w:ascii="Century Gothic" w:hAnsi="Century Gothic"/>
          <w:sz w:val="24"/>
          <w:szCs w:val="24"/>
        </w:rPr>
        <w:br/>
        <w:t>- To ensure parental consent is obtained and individual needs are documented.</w:t>
      </w:r>
      <w:r w:rsidRPr="00B93AB9">
        <w:rPr>
          <w:rFonts w:ascii="Century Gothic" w:hAnsi="Century Gothic"/>
          <w:sz w:val="24"/>
          <w:szCs w:val="24"/>
        </w:rPr>
        <w:br/>
      </w:r>
    </w:p>
    <w:p w14:paraId="492D72A1" w14:textId="5F62CCE2" w:rsidR="00E657DD" w:rsidRPr="00B93AB9" w:rsidRDefault="009122BA" w:rsidP="00A74667">
      <w:pPr>
        <w:pStyle w:val="Heading2"/>
        <w:spacing w:before="0" w:after="240"/>
        <w:rPr>
          <w:rFonts w:ascii="Century Gothic" w:hAnsi="Century Gothic"/>
          <w:color w:val="auto"/>
          <w:sz w:val="28"/>
          <w:szCs w:val="28"/>
        </w:rPr>
      </w:pPr>
      <w:r w:rsidRPr="00B93AB9">
        <w:rPr>
          <w:rFonts w:ascii="Century Gothic" w:hAnsi="Century Gothic"/>
          <w:color w:val="auto"/>
          <w:sz w:val="28"/>
          <w:szCs w:val="28"/>
        </w:rPr>
        <w:t>Roles and Responsibilities</w:t>
      </w:r>
    </w:p>
    <w:p w14:paraId="6F936167" w14:textId="45695142" w:rsidR="00E657DD" w:rsidRPr="00B93AB9" w:rsidRDefault="009122BA" w:rsidP="00B93AB9">
      <w:pPr>
        <w:spacing w:after="0"/>
        <w:rPr>
          <w:rFonts w:ascii="Century Gothic" w:hAnsi="Century Gothic"/>
        </w:rPr>
      </w:pPr>
      <w:r w:rsidRPr="00B93AB9">
        <w:rPr>
          <w:rFonts w:ascii="Century Gothic" w:hAnsi="Century Gothic"/>
          <w:b/>
          <w:bCs/>
          <w:sz w:val="24"/>
          <w:szCs w:val="24"/>
        </w:rPr>
        <w:t>Designated Safeguarding Lead (DSL):</w:t>
      </w:r>
      <w:r w:rsidRPr="00B93AB9">
        <w:rPr>
          <w:rFonts w:ascii="Century Gothic" w:hAnsi="Century Gothic"/>
          <w:sz w:val="24"/>
          <w:szCs w:val="24"/>
        </w:rPr>
        <w:br/>
        <w:t>- Ensures all staff understand and follow this policy.</w:t>
      </w:r>
      <w:r w:rsidRPr="00B93AB9">
        <w:rPr>
          <w:rFonts w:ascii="Century Gothic" w:hAnsi="Century Gothic"/>
          <w:sz w:val="24"/>
          <w:szCs w:val="24"/>
        </w:rPr>
        <w:br/>
        <w:t>- Responds to any safeguarding concerns arising during intimate care.</w:t>
      </w:r>
      <w:r w:rsidRPr="00B93AB9">
        <w:rPr>
          <w:rFonts w:ascii="Century Gothic" w:hAnsi="Century Gothic"/>
          <w:sz w:val="24"/>
          <w:szCs w:val="24"/>
        </w:rPr>
        <w:br/>
        <w:t>- Maintains accurate records of incidents or concerns.</w:t>
      </w:r>
      <w:r w:rsidRPr="00B93AB9">
        <w:rPr>
          <w:rFonts w:ascii="Century Gothic" w:hAnsi="Century Gothic"/>
          <w:sz w:val="24"/>
          <w:szCs w:val="24"/>
        </w:rPr>
        <w:br/>
      </w:r>
      <w:r w:rsidRPr="00B93AB9">
        <w:rPr>
          <w:rFonts w:ascii="Century Gothic" w:hAnsi="Century Gothic"/>
          <w:b/>
          <w:bCs/>
          <w:sz w:val="24"/>
          <w:szCs w:val="24"/>
        </w:rPr>
        <w:t>Practitioners:</w:t>
      </w:r>
      <w:r w:rsidRPr="00B93AB9">
        <w:rPr>
          <w:rFonts w:ascii="Century Gothic" w:hAnsi="Century Gothic"/>
          <w:sz w:val="24"/>
          <w:szCs w:val="24"/>
        </w:rPr>
        <w:br/>
        <w:t>- Follow safe, respectful procedures for all intimate care tasks.</w:t>
      </w:r>
      <w:r w:rsidRPr="00B93AB9">
        <w:rPr>
          <w:rFonts w:ascii="Century Gothic" w:hAnsi="Century Gothic"/>
          <w:sz w:val="24"/>
          <w:szCs w:val="24"/>
        </w:rPr>
        <w:br/>
        <w:t>- Maintain children’s privacy and dignity.</w:t>
      </w:r>
      <w:r w:rsidRPr="00B93AB9">
        <w:rPr>
          <w:rFonts w:ascii="Century Gothic" w:hAnsi="Century Gothic"/>
          <w:sz w:val="24"/>
          <w:szCs w:val="24"/>
        </w:rPr>
        <w:br/>
        <w:t>- Report any concerns about a child’s welfare, bruising, marks, or unusual behaviour.</w:t>
      </w:r>
      <w:r w:rsidRPr="00B93AB9">
        <w:rPr>
          <w:rFonts w:ascii="Century Gothic" w:hAnsi="Century Gothic"/>
          <w:sz w:val="24"/>
          <w:szCs w:val="24"/>
        </w:rPr>
        <w:br/>
        <w:t>- Record and report any accidents or incidents immediately.</w:t>
      </w:r>
      <w:r w:rsidRPr="00B93AB9">
        <w:rPr>
          <w:rFonts w:ascii="Century Gothic" w:hAnsi="Century Gothic"/>
          <w:sz w:val="24"/>
          <w:szCs w:val="24"/>
        </w:rPr>
        <w:br/>
      </w:r>
      <w:r w:rsidRPr="00B93AB9">
        <w:rPr>
          <w:rFonts w:ascii="Century Gothic" w:hAnsi="Century Gothic"/>
          <w:b/>
          <w:bCs/>
          <w:sz w:val="24"/>
          <w:szCs w:val="24"/>
        </w:rPr>
        <w:t>Parents/Carers:</w:t>
      </w:r>
      <w:r w:rsidRPr="00B93AB9">
        <w:rPr>
          <w:rFonts w:ascii="Century Gothic" w:hAnsi="Century Gothic"/>
          <w:sz w:val="24"/>
          <w:szCs w:val="24"/>
        </w:rPr>
        <w:br/>
        <w:t>- Provide information about the child’s care needs and routines.</w:t>
      </w:r>
      <w:r w:rsidRPr="00B93AB9">
        <w:rPr>
          <w:rFonts w:ascii="Century Gothic" w:hAnsi="Century Gothic"/>
          <w:sz w:val="24"/>
          <w:szCs w:val="24"/>
        </w:rPr>
        <w:br/>
        <w:t>- Give written consent for intimate care as part of the registration process.</w:t>
      </w:r>
      <w:r w:rsidRPr="00B93AB9">
        <w:rPr>
          <w:rFonts w:ascii="Century Gothic" w:hAnsi="Century Gothic"/>
          <w:sz w:val="24"/>
          <w:szCs w:val="24"/>
        </w:rPr>
        <w:br/>
        <w:t>- Work with the setting to support toilet training and self-care development.</w:t>
      </w:r>
      <w:r w:rsidRPr="00B93AB9">
        <w:rPr>
          <w:rFonts w:ascii="Century Gothic" w:hAnsi="Century Gothic"/>
        </w:rPr>
        <w:br/>
      </w:r>
    </w:p>
    <w:p w14:paraId="040CA13C" w14:textId="4941C2B9" w:rsidR="00E657DD" w:rsidRPr="00B93AB9" w:rsidRDefault="009122BA" w:rsidP="00A74667">
      <w:pPr>
        <w:pStyle w:val="Heading2"/>
        <w:spacing w:before="0" w:after="240"/>
        <w:rPr>
          <w:rFonts w:ascii="Century Gothic" w:hAnsi="Century Gothic"/>
          <w:color w:val="auto"/>
          <w:sz w:val="28"/>
          <w:szCs w:val="28"/>
        </w:rPr>
      </w:pPr>
      <w:r w:rsidRPr="00B93AB9">
        <w:rPr>
          <w:rFonts w:ascii="Century Gothic" w:hAnsi="Century Gothic"/>
          <w:color w:val="auto"/>
          <w:sz w:val="28"/>
          <w:szCs w:val="28"/>
        </w:rPr>
        <w:t>Procedures</w:t>
      </w:r>
    </w:p>
    <w:p w14:paraId="442B102E" w14:textId="77777777" w:rsidR="00C67887" w:rsidRDefault="009122BA" w:rsidP="00C67887">
      <w:pPr>
        <w:spacing w:before="240" w:after="0"/>
        <w:rPr>
          <w:rFonts w:ascii="Century Gothic" w:hAnsi="Century Gothic"/>
          <w:sz w:val="24"/>
          <w:szCs w:val="24"/>
        </w:rPr>
      </w:pPr>
      <w:r w:rsidRPr="00B93AB9">
        <w:rPr>
          <w:rFonts w:ascii="Century Gothic" w:hAnsi="Century Gothic"/>
          <w:b/>
          <w:bCs/>
          <w:sz w:val="24"/>
          <w:szCs w:val="24"/>
        </w:rPr>
        <w:t>Privacy and Dignity:</w:t>
      </w:r>
      <w:r w:rsidRPr="00B93AB9">
        <w:rPr>
          <w:rFonts w:ascii="Century Gothic" w:hAnsi="Century Gothic"/>
          <w:sz w:val="24"/>
          <w:szCs w:val="24"/>
        </w:rPr>
        <w:br/>
      </w:r>
      <w:r w:rsidRPr="007D1699">
        <w:rPr>
          <w:rFonts w:ascii="Century Gothic" w:hAnsi="Century Gothic"/>
          <w:color w:val="000000" w:themeColor="text1"/>
          <w:sz w:val="24"/>
          <w:szCs w:val="24"/>
        </w:rPr>
        <w:t>- Children will be cared for in an area that provides privacy</w:t>
      </w:r>
      <w:r w:rsidR="00C67887" w:rsidRPr="007D1699">
        <w:rPr>
          <w:rFonts w:ascii="Century Gothic" w:hAnsi="Century Gothic"/>
          <w:color w:val="000000" w:themeColor="text1"/>
          <w:sz w:val="24"/>
          <w:szCs w:val="24"/>
        </w:rPr>
        <w:t>,</w:t>
      </w:r>
      <w:r w:rsidRPr="007D1699">
        <w:rPr>
          <w:rFonts w:ascii="Century Gothic" w:hAnsi="Century Gothic"/>
          <w:color w:val="000000" w:themeColor="text1"/>
          <w:sz w:val="24"/>
          <w:szCs w:val="24"/>
        </w:rPr>
        <w:t xml:space="preserve"> but</w:t>
      </w:r>
      <w:r w:rsidR="00C67887" w:rsidRPr="007D1699">
        <w:rPr>
          <w:rFonts w:ascii="Century Gothic" w:hAnsi="Century Gothic"/>
          <w:color w:val="000000" w:themeColor="text1"/>
          <w:sz w:val="24"/>
          <w:szCs w:val="24"/>
        </w:rPr>
        <w:t xml:space="preserve"> staff will ensure that another adult is aware and within </w:t>
      </w:r>
      <w:r w:rsidRPr="007D1699">
        <w:rPr>
          <w:rFonts w:ascii="Century Gothic" w:hAnsi="Century Gothic"/>
          <w:color w:val="000000" w:themeColor="text1"/>
          <w:sz w:val="24"/>
          <w:szCs w:val="24"/>
        </w:rPr>
        <w:t xml:space="preserve">sight or hearing </w:t>
      </w:r>
      <w:r w:rsidR="00C67887" w:rsidRPr="007D1699">
        <w:rPr>
          <w:rFonts w:ascii="Century Gothic" w:hAnsi="Century Gothic"/>
          <w:color w:val="000000" w:themeColor="text1"/>
          <w:sz w:val="24"/>
          <w:szCs w:val="24"/>
        </w:rPr>
        <w:t xml:space="preserve">distance for safeguarding purposes. </w:t>
      </w:r>
      <w:r w:rsidRPr="00C67887">
        <w:rPr>
          <w:rFonts w:ascii="Century Gothic" w:hAnsi="Century Gothic"/>
          <w:color w:val="FF0000"/>
          <w:sz w:val="24"/>
          <w:szCs w:val="24"/>
        </w:rPr>
        <w:br/>
      </w:r>
      <w:r w:rsidRPr="00B93AB9">
        <w:rPr>
          <w:rFonts w:ascii="Century Gothic" w:hAnsi="Century Gothic"/>
          <w:sz w:val="24"/>
          <w:szCs w:val="24"/>
        </w:rPr>
        <w:t>- Only staff who have completed safer recruitment checks will carry out intimate care.</w:t>
      </w:r>
      <w:r w:rsidRPr="00B93AB9">
        <w:rPr>
          <w:rFonts w:ascii="Century Gothic" w:hAnsi="Century Gothic"/>
          <w:sz w:val="24"/>
          <w:szCs w:val="24"/>
        </w:rPr>
        <w:br/>
        <w:t xml:space="preserve">- Doors </w:t>
      </w:r>
      <w:r w:rsidR="008748F1">
        <w:rPr>
          <w:rFonts w:ascii="Century Gothic" w:hAnsi="Century Gothic"/>
          <w:sz w:val="24"/>
          <w:szCs w:val="24"/>
        </w:rPr>
        <w:t>will</w:t>
      </w:r>
      <w:r w:rsidRPr="00B93AB9">
        <w:rPr>
          <w:rFonts w:ascii="Century Gothic" w:hAnsi="Century Gothic"/>
          <w:sz w:val="24"/>
          <w:szCs w:val="24"/>
        </w:rPr>
        <w:t xml:space="preserve"> be left slightly ajar in line with safeguarding risk assessments.</w:t>
      </w:r>
      <w:r w:rsidRPr="00B93AB9">
        <w:rPr>
          <w:rFonts w:ascii="Century Gothic" w:hAnsi="Century Gothic"/>
          <w:sz w:val="24"/>
          <w:szCs w:val="24"/>
        </w:rPr>
        <w:br/>
        <w:t>- The child’s right to say “no” or to express discomfort will always be respected.</w:t>
      </w:r>
      <w:r w:rsidRPr="00B93AB9">
        <w:rPr>
          <w:rFonts w:ascii="Century Gothic" w:hAnsi="Century Gothic"/>
          <w:sz w:val="24"/>
          <w:szCs w:val="24"/>
        </w:rPr>
        <w:br/>
      </w:r>
      <w:r w:rsidRPr="00B93AB9">
        <w:rPr>
          <w:rFonts w:ascii="Century Gothic" w:hAnsi="Century Gothic"/>
          <w:b/>
          <w:bCs/>
          <w:sz w:val="24"/>
          <w:szCs w:val="24"/>
        </w:rPr>
        <w:t>Staffing and Supervision:</w:t>
      </w:r>
      <w:r w:rsidRPr="00B93AB9">
        <w:rPr>
          <w:rFonts w:ascii="Century Gothic" w:hAnsi="Century Gothic"/>
          <w:sz w:val="24"/>
          <w:szCs w:val="24"/>
        </w:rPr>
        <w:br/>
        <w:t>- At least one member of staff within sight or hearing should be aware when intimate care is being provided.</w:t>
      </w:r>
      <w:r w:rsidRPr="00B93AB9">
        <w:rPr>
          <w:rFonts w:ascii="Century Gothic" w:hAnsi="Century Gothic"/>
          <w:sz w:val="24"/>
          <w:szCs w:val="24"/>
        </w:rPr>
        <w:br/>
        <w:t>- Staff will never carry out intimate care behind locked doors.</w:t>
      </w:r>
      <w:r w:rsidRPr="00B93AB9">
        <w:rPr>
          <w:rFonts w:ascii="Century Gothic" w:hAnsi="Century Gothic"/>
          <w:sz w:val="24"/>
          <w:szCs w:val="24"/>
        </w:rPr>
        <w:br/>
        <w:t>- Volunteers or unqualified assistants will not carry out intimate care unless supervised.</w:t>
      </w:r>
    </w:p>
    <w:p w14:paraId="474E16C5" w14:textId="36FFD66A" w:rsidR="00C67887" w:rsidRDefault="00C67887" w:rsidP="007D1699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7D1699">
        <w:rPr>
          <w:rFonts w:ascii="Century Gothic" w:hAnsi="Century Gothic"/>
          <w:color w:val="000000" w:themeColor="text1"/>
          <w:sz w:val="24"/>
          <w:szCs w:val="24"/>
        </w:rPr>
        <w:t>- Where possible, two members of staff should be present for care involving significant personal contact, or where a child has complex needs, to protect both the child and staff member</w:t>
      </w:r>
      <w:r w:rsidR="007D1699">
        <w:rPr>
          <w:rFonts w:ascii="Century Gothic" w:hAnsi="Century Gothic"/>
          <w:color w:val="000000" w:themeColor="text1"/>
          <w:sz w:val="24"/>
          <w:szCs w:val="24"/>
        </w:rPr>
        <w:t>.</w:t>
      </w:r>
      <w:r w:rsidR="009122BA" w:rsidRPr="00B93AB9">
        <w:rPr>
          <w:rFonts w:ascii="Century Gothic" w:hAnsi="Century Gothic"/>
          <w:sz w:val="24"/>
          <w:szCs w:val="24"/>
        </w:rPr>
        <w:br/>
      </w:r>
      <w:r w:rsidR="009122BA" w:rsidRPr="00B93AB9">
        <w:rPr>
          <w:rFonts w:ascii="Century Gothic" w:hAnsi="Century Gothic"/>
          <w:b/>
          <w:bCs/>
          <w:sz w:val="24"/>
          <w:szCs w:val="24"/>
        </w:rPr>
        <w:t>Hygiene and Safety:</w:t>
      </w:r>
      <w:r w:rsidR="009122BA" w:rsidRPr="00B93AB9">
        <w:rPr>
          <w:rFonts w:ascii="Century Gothic" w:hAnsi="Century Gothic"/>
          <w:sz w:val="24"/>
          <w:szCs w:val="24"/>
        </w:rPr>
        <w:br/>
        <w:t>- Gloves and aprons are worn for all nappy changes or toileting support.</w:t>
      </w:r>
      <w:r w:rsidR="009122BA" w:rsidRPr="00B93AB9">
        <w:rPr>
          <w:rFonts w:ascii="Century Gothic" w:hAnsi="Century Gothic"/>
          <w:sz w:val="24"/>
          <w:szCs w:val="24"/>
        </w:rPr>
        <w:br/>
        <w:t>- Changing mats are disinfected after each use.</w:t>
      </w:r>
      <w:r w:rsidR="009122BA" w:rsidRPr="00B93AB9">
        <w:rPr>
          <w:rFonts w:ascii="Century Gothic" w:hAnsi="Century Gothic"/>
          <w:sz w:val="24"/>
          <w:szCs w:val="24"/>
        </w:rPr>
        <w:br/>
        <w:t>- Soiled clothing is sealed in a bag and returned to parents.</w:t>
      </w:r>
      <w:r w:rsidR="009122BA" w:rsidRPr="00B93AB9">
        <w:rPr>
          <w:rFonts w:ascii="Century Gothic" w:hAnsi="Century Gothic"/>
          <w:sz w:val="24"/>
          <w:szCs w:val="24"/>
        </w:rPr>
        <w:br/>
        <w:t>- Staff wash hands before and after providing care.</w:t>
      </w:r>
      <w:r w:rsidR="009122BA" w:rsidRPr="00B93AB9">
        <w:rPr>
          <w:rFonts w:ascii="Century Gothic" w:hAnsi="Century Gothic"/>
          <w:sz w:val="24"/>
          <w:szCs w:val="24"/>
        </w:rPr>
        <w:br/>
      </w:r>
      <w:r w:rsidR="009122BA" w:rsidRPr="00B93AB9">
        <w:rPr>
          <w:rFonts w:ascii="Century Gothic" w:hAnsi="Century Gothic"/>
          <w:b/>
          <w:bCs/>
          <w:sz w:val="24"/>
          <w:szCs w:val="24"/>
        </w:rPr>
        <w:t>Recording:</w:t>
      </w:r>
    </w:p>
    <w:p w14:paraId="7392352A" w14:textId="60E36B82" w:rsidR="00E657DD" w:rsidRDefault="00C67887" w:rsidP="007D1699">
      <w:pPr>
        <w:spacing w:after="0"/>
        <w:rPr>
          <w:rFonts w:ascii="Century Gothic" w:hAnsi="Century Gothic"/>
          <w:sz w:val="24"/>
          <w:szCs w:val="24"/>
        </w:rPr>
      </w:pPr>
      <w:r w:rsidRPr="007D1699">
        <w:rPr>
          <w:rFonts w:ascii="Century Gothic" w:hAnsi="Century Gothic"/>
          <w:color w:val="000000" w:themeColor="text1"/>
          <w:sz w:val="24"/>
          <w:szCs w:val="24"/>
        </w:rPr>
        <w:t>-Records of intimate care, including any incidents or concerns, are stored securely and retained in line with the setting’s record retention schedule and data protection policy.</w:t>
      </w:r>
      <w:r w:rsidR="009122BA" w:rsidRPr="00C67887">
        <w:rPr>
          <w:rFonts w:ascii="Century Gothic" w:hAnsi="Century Gothic"/>
          <w:sz w:val="24"/>
          <w:szCs w:val="24"/>
        </w:rPr>
        <w:br/>
        <w:t>- Each nappy change or toileting accident is recorded</w:t>
      </w:r>
      <w:r w:rsidR="00A74667" w:rsidRPr="00C67887">
        <w:rPr>
          <w:rFonts w:ascii="Century Gothic" w:hAnsi="Century Gothic"/>
          <w:sz w:val="24"/>
          <w:szCs w:val="24"/>
        </w:rPr>
        <w:t xml:space="preserve"> on Famly</w:t>
      </w:r>
      <w:r w:rsidR="009122BA" w:rsidRPr="00C67887">
        <w:rPr>
          <w:rFonts w:ascii="Century Gothic" w:hAnsi="Century Gothic"/>
          <w:sz w:val="24"/>
          <w:szCs w:val="24"/>
        </w:rPr>
        <w:br/>
        <w:t>- Any concerns are logged and reported to the DSL</w:t>
      </w:r>
      <w:r w:rsidRPr="00C67887">
        <w:rPr>
          <w:rFonts w:ascii="Century Gothic" w:hAnsi="Century Gothic"/>
          <w:sz w:val="24"/>
          <w:szCs w:val="24"/>
        </w:rPr>
        <w:t>.</w:t>
      </w:r>
      <w:r w:rsidR="009122BA" w:rsidRPr="00B93AB9">
        <w:rPr>
          <w:rFonts w:ascii="Century Gothic" w:hAnsi="Century Gothic"/>
          <w:sz w:val="24"/>
          <w:szCs w:val="24"/>
        </w:rPr>
        <w:br/>
      </w:r>
      <w:r w:rsidR="009122BA" w:rsidRPr="00B93AB9">
        <w:rPr>
          <w:rFonts w:ascii="Century Gothic" w:hAnsi="Century Gothic"/>
          <w:b/>
          <w:bCs/>
          <w:sz w:val="24"/>
          <w:szCs w:val="24"/>
        </w:rPr>
        <w:t>Promoting Independence:</w:t>
      </w:r>
      <w:r w:rsidR="009122BA" w:rsidRPr="00B93AB9">
        <w:rPr>
          <w:rFonts w:ascii="Century Gothic" w:hAnsi="Century Gothic"/>
          <w:sz w:val="24"/>
          <w:szCs w:val="24"/>
        </w:rPr>
        <w:br/>
        <w:t>- Children are encouraged to take part in their own care where appropriate.</w:t>
      </w:r>
      <w:r w:rsidR="009122BA" w:rsidRPr="00B93AB9">
        <w:rPr>
          <w:rFonts w:ascii="Century Gothic" w:hAnsi="Century Gothic"/>
          <w:sz w:val="24"/>
          <w:szCs w:val="24"/>
        </w:rPr>
        <w:br/>
        <w:t>- Staff provide gentle encouragement and praise to build confidence.</w:t>
      </w:r>
    </w:p>
    <w:p w14:paraId="126F69A6" w14:textId="77777777" w:rsidR="00A74667" w:rsidRPr="00B93AB9" w:rsidRDefault="00A74667" w:rsidP="00B93AB9">
      <w:pPr>
        <w:spacing w:after="0"/>
        <w:rPr>
          <w:rFonts w:ascii="Century Gothic" w:hAnsi="Century Gothic"/>
          <w:sz w:val="24"/>
          <w:szCs w:val="24"/>
        </w:rPr>
      </w:pPr>
    </w:p>
    <w:p w14:paraId="4B0E7934" w14:textId="67F70CCA" w:rsidR="00E657DD" w:rsidRPr="00B93AB9" w:rsidRDefault="009122BA" w:rsidP="00A74667">
      <w:pPr>
        <w:pStyle w:val="Heading2"/>
        <w:spacing w:before="0" w:after="240"/>
        <w:rPr>
          <w:rFonts w:ascii="Century Gothic" w:hAnsi="Century Gothic"/>
          <w:color w:val="auto"/>
          <w:sz w:val="28"/>
          <w:szCs w:val="28"/>
        </w:rPr>
      </w:pPr>
      <w:r w:rsidRPr="00B93AB9">
        <w:rPr>
          <w:rFonts w:ascii="Century Gothic" w:hAnsi="Century Gothic"/>
          <w:color w:val="auto"/>
          <w:sz w:val="28"/>
          <w:szCs w:val="28"/>
        </w:rPr>
        <w:t>Safeguarding Considerations</w:t>
      </w:r>
    </w:p>
    <w:p w14:paraId="6E1DE211" w14:textId="77777777" w:rsidR="00C67887" w:rsidRDefault="009122BA" w:rsidP="00B93AB9">
      <w:pPr>
        <w:spacing w:after="0"/>
        <w:rPr>
          <w:rFonts w:ascii="Century Gothic" w:hAnsi="Century Gothic"/>
          <w:sz w:val="24"/>
          <w:szCs w:val="24"/>
        </w:rPr>
      </w:pPr>
      <w:r w:rsidRPr="00B93AB9">
        <w:rPr>
          <w:rFonts w:ascii="Century Gothic" w:hAnsi="Century Gothic"/>
          <w:sz w:val="24"/>
          <w:szCs w:val="24"/>
        </w:rPr>
        <w:t>- Staff must be alert to signs of abuse (e.g. bruising in the genital area, fear of toileting).</w:t>
      </w:r>
      <w:r w:rsidRPr="00B93AB9">
        <w:rPr>
          <w:rFonts w:ascii="Century Gothic" w:hAnsi="Century Gothic"/>
          <w:sz w:val="24"/>
          <w:szCs w:val="24"/>
        </w:rPr>
        <w:br/>
        <w:t>- Concerns are reported immediately to the DSL.</w:t>
      </w:r>
      <w:r w:rsidRPr="00B93AB9">
        <w:rPr>
          <w:rFonts w:ascii="Century Gothic" w:hAnsi="Century Gothic"/>
          <w:sz w:val="24"/>
          <w:szCs w:val="24"/>
        </w:rPr>
        <w:br/>
        <w:t xml:space="preserve">- If an allegation is made against a staff member, follow the </w:t>
      </w:r>
      <w:r w:rsidR="00A74667">
        <w:rPr>
          <w:rFonts w:ascii="Century Gothic" w:hAnsi="Century Gothic"/>
          <w:sz w:val="24"/>
          <w:szCs w:val="24"/>
        </w:rPr>
        <w:t>procedures outlined in the Child Protection and Safeguarding policies.</w:t>
      </w:r>
      <w:r w:rsidRPr="00B93AB9">
        <w:rPr>
          <w:rFonts w:ascii="Century Gothic" w:hAnsi="Century Gothic"/>
          <w:sz w:val="24"/>
          <w:szCs w:val="24"/>
        </w:rPr>
        <w:br/>
        <w:t>- Staff are never left alone with a child longer than necessary.</w:t>
      </w:r>
      <w:r w:rsidRPr="00B93AB9">
        <w:rPr>
          <w:rFonts w:ascii="Century Gothic" w:hAnsi="Century Gothic"/>
          <w:sz w:val="24"/>
          <w:szCs w:val="24"/>
        </w:rPr>
        <w:br/>
        <w:t>- Physical contact is minimal and appropriate to the task.</w:t>
      </w:r>
    </w:p>
    <w:p w14:paraId="054C9DEE" w14:textId="6B414B57" w:rsidR="00E657DD" w:rsidRPr="007D1699" w:rsidRDefault="00C67887" w:rsidP="00B93AB9">
      <w:pPr>
        <w:spacing w:after="0"/>
        <w:rPr>
          <w:rFonts w:ascii="Century Gothic" w:hAnsi="Century Gothic"/>
          <w:sz w:val="24"/>
          <w:szCs w:val="24"/>
        </w:rPr>
      </w:pPr>
      <w:r w:rsidRPr="007D1699">
        <w:rPr>
          <w:rFonts w:ascii="Century Gothic" w:hAnsi="Century Gothic"/>
          <w:color w:val="000000" w:themeColor="text1"/>
          <w:sz w:val="24"/>
          <w:szCs w:val="24"/>
        </w:rPr>
        <w:t>- Information relating to a child’s intimate care needs or routines is treated as confidential and shared only with relevant staff and parents/carers.</w:t>
      </w:r>
      <w:r w:rsidR="009122BA" w:rsidRPr="007D1699">
        <w:rPr>
          <w:rFonts w:ascii="Century Gothic" w:hAnsi="Century Gothic"/>
          <w:sz w:val="24"/>
          <w:szCs w:val="24"/>
        </w:rPr>
        <w:br/>
      </w:r>
    </w:p>
    <w:p w14:paraId="6753655C" w14:textId="2E7BBEA4" w:rsidR="00E657DD" w:rsidRPr="00B93AB9" w:rsidRDefault="009122BA" w:rsidP="00A74667">
      <w:pPr>
        <w:pStyle w:val="Heading2"/>
        <w:spacing w:before="0" w:after="240"/>
        <w:rPr>
          <w:rFonts w:ascii="Century Gothic" w:hAnsi="Century Gothic"/>
          <w:color w:val="auto"/>
          <w:sz w:val="28"/>
          <w:szCs w:val="28"/>
        </w:rPr>
      </w:pPr>
      <w:r w:rsidRPr="00B93AB9">
        <w:rPr>
          <w:rFonts w:ascii="Century Gothic" w:hAnsi="Century Gothic"/>
          <w:color w:val="auto"/>
          <w:sz w:val="28"/>
          <w:szCs w:val="28"/>
        </w:rPr>
        <w:t>Consent and Individual Plans</w:t>
      </w:r>
    </w:p>
    <w:p w14:paraId="6BA81A62" w14:textId="77777777" w:rsidR="00C67887" w:rsidRDefault="009122BA" w:rsidP="00A74667">
      <w:pPr>
        <w:spacing w:after="0"/>
        <w:rPr>
          <w:rFonts w:ascii="Century Gothic" w:hAnsi="Century Gothic"/>
          <w:sz w:val="24"/>
          <w:szCs w:val="24"/>
        </w:rPr>
      </w:pPr>
      <w:r w:rsidRPr="00B93AB9">
        <w:rPr>
          <w:rFonts w:ascii="Century Gothic" w:hAnsi="Century Gothic"/>
          <w:sz w:val="24"/>
          <w:szCs w:val="24"/>
        </w:rPr>
        <w:t>- Written parental consent is obtained before intimate care is provided.</w:t>
      </w:r>
      <w:r w:rsidRPr="00B93AB9">
        <w:rPr>
          <w:rFonts w:ascii="Century Gothic" w:hAnsi="Century Gothic"/>
          <w:sz w:val="24"/>
          <w:szCs w:val="24"/>
        </w:rPr>
        <w:br/>
        <w:t>- Individual Intimate Care Plans are developed for children with specific medical or additional needs.</w:t>
      </w:r>
      <w:r w:rsidRPr="00B93AB9">
        <w:rPr>
          <w:rFonts w:ascii="Century Gothic" w:hAnsi="Century Gothic"/>
          <w:sz w:val="24"/>
          <w:szCs w:val="24"/>
        </w:rPr>
        <w:br/>
        <w:t>- Plans include preferred methods, language, and staffing arrangements.</w:t>
      </w:r>
    </w:p>
    <w:p w14:paraId="05647994" w14:textId="3D5B316A" w:rsidR="00E657DD" w:rsidRPr="00B93AB9" w:rsidRDefault="00C67887" w:rsidP="00A74667">
      <w:pPr>
        <w:spacing w:after="0"/>
        <w:rPr>
          <w:rFonts w:ascii="Century Gothic" w:hAnsi="Century Gothic"/>
          <w:sz w:val="24"/>
          <w:szCs w:val="24"/>
        </w:rPr>
      </w:pPr>
      <w:r w:rsidRPr="007D1699">
        <w:rPr>
          <w:rFonts w:ascii="Century Gothic" w:hAnsi="Century Gothic"/>
          <w:color w:val="000000" w:themeColor="text1"/>
          <w:sz w:val="24"/>
          <w:szCs w:val="24"/>
        </w:rPr>
        <w:t xml:space="preserve">- Parents/guardians may review and update their child’s individual intimate care plan at any time. </w:t>
      </w:r>
      <w:r w:rsidR="009122BA" w:rsidRPr="00B93AB9">
        <w:rPr>
          <w:rFonts w:ascii="Century Gothic" w:hAnsi="Century Gothic"/>
          <w:sz w:val="24"/>
          <w:szCs w:val="24"/>
        </w:rPr>
        <w:br/>
      </w:r>
    </w:p>
    <w:p w14:paraId="7A98DF9B" w14:textId="7DA786D5" w:rsidR="00E657DD" w:rsidRPr="00B93AB9" w:rsidRDefault="009122BA" w:rsidP="00A74667">
      <w:pPr>
        <w:pStyle w:val="Heading2"/>
        <w:spacing w:before="0" w:after="240"/>
        <w:rPr>
          <w:rFonts w:ascii="Century Gothic" w:hAnsi="Century Gothic"/>
          <w:color w:val="auto"/>
          <w:sz w:val="28"/>
          <w:szCs w:val="28"/>
        </w:rPr>
      </w:pPr>
      <w:r w:rsidRPr="00B93AB9">
        <w:rPr>
          <w:rFonts w:ascii="Century Gothic" w:hAnsi="Century Gothic"/>
          <w:color w:val="auto"/>
          <w:sz w:val="28"/>
          <w:szCs w:val="28"/>
        </w:rPr>
        <w:t>Staff Training</w:t>
      </w:r>
    </w:p>
    <w:p w14:paraId="55C72A07" w14:textId="65A26760" w:rsidR="00E657DD" w:rsidRDefault="009122BA" w:rsidP="00A74667">
      <w:pPr>
        <w:spacing w:after="0"/>
        <w:rPr>
          <w:rFonts w:ascii="Century Gothic" w:hAnsi="Century Gothic"/>
          <w:sz w:val="24"/>
          <w:szCs w:val="24"/>
        </w:rPr>
      </w:pPr>
      <w:r w:rsidRPr="00B93AB9">
        <w:rPr>
          <w:rFonts w:ascii="Century Gothic" w:hAnsi="Century Gothic"/>
          <w:sz w:val="24"/>
          <w:szCs w:val="24"/>
        </w:rPr>
        <w:t>All staff involved in intimate care receive training in:</w:t>
      </w:r>
      <w:r w:rsidRPr="00B93AB9">
        <w:rPr>
          <w:rFonts w:ascii="Century Gothic" w:hAnsi="Century Gothic"/>
          <w:sz w:val="24"/>
          <w:szCs w:val="24"/>
        </w:rPr>
        <w:br/>
        <w:t>- Safe moving and handling</w:t>
      </w:r>
      <w:r w:rsidRPr="00B93AB9">
        <w:rPr>
          <w:rFonts w:ascii="Century Gothic" w:hAnsi="Century Gothic"/>
          <w:sz w:val="24"/>
          <w:szCs w:val="24"/>
        </w:rPr>
        <w:br/>
        <w:t>- Infection control and hygiene</w:t>
      </w:r>
      <w:r w:rsidRPr="00B93AB9">
        <w:rPr>
          <w:rFonts w:ascii="Century Gothic" w:hAnsi="Century Gothic"/>
          <w:sz w:val="24"/>
          <w:szCs w:val="24"/>
        </w:rPr>
        <w:br/>
        <w:t>- Safeguarding and child protection</w:t>
      </w:r>
      <w:r w:rsidRPr="00B93AB9">
        <w:rPr>
          <w:rFonts w:ascii="Century Gothic" w:hAnsi="Century Gothic"/>
          <w:sz w:val="24"/>
          <w:szCs w:val="24"/>
        </w:rPr>
        <w:br/>
        <w:t>- Recording and reporting concerns</w:t>
      </w:r>
      <w:r w:rsidRPr="00B93AB9">
        <w:rPr>
          <w:rFonts w:ascii="Century Gothic" w:hAnsi="Century Gothic"/>
          <w:sz w:val="24"/>
          <w:szCs w:val="24"/>
        </w:rPr>
        <w:br/>
        <w:t>Training is refreshed at least every two years or sooner if required.</w:t>
      </w:r>
    </w:p>
    <w:p w14:paraId="212144D3" w14:textId="77777777" w:rsidR="00A74667" w:rsidRPr="00B93AB9" w:rsidRDefault="00A74667" w:rsidP="00A74667">
      <w:pPr>
        <w:spacing w:after="0"/>
        <w:rPr>
          <w:rFonts w:ascii="Century Gothic" w:hAnsi="Century Gothic"/>
          <w:sz w:val="28"/>
          <w:szCs w:val="28"/>
        </w:rPr>
      </w:pPr>
    </w:p>
    <w:p w14:paraId="16DDBC55" w14:textId="4D525DB4" w:rsidR="00E657DD" w:rsidRPr="00B93AB9" w:rsidRDefault="009122BA" w:rsidP="00A74667">
      <w:pPr>
        <w:pStyle w:val="Heading2"/>
        <w:spacing w:before="0" w:after="240"/>
        <w:rPr>
          <w:rFonts w:ascii="Century Gothic" w:hAnsi="Century Gothic"/>
          <w:color w:val="auto"/>
          <w:sz w:val="28"/>
          <w:szCs w:val="28"/>
        </w:rPr>
      </w:pPr>
      <w:r w:rsidRPr="00B93AB9">
        <w:rPr>
          <w:rFonts w:ascii="Century Gothic" w:hAnsi="Century Gothic"/>
          <w:color w:val="auto"/>
          <w:sz w:val="28"/>
          <w:szCs w:val="28"/>
        </w:rPr>
        <w:t>Related Policies</w:t>
      </w:r>
    </w:p>
    <w:p w14:paraId="57B502DB" w14:textId="77777777" w:rsidR="007D1699" w:rsidRDefault="009122BA" w:rsidP="007D1699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4"/>
          <w:szCs w:val="24"/>
        </w:rPr>
      </w:pPr>
      <w:r w:rsidRPr="007D1699">
        <w:rPr>
          <w:rFonts w:ascii="Century Gothic" w:hAnsi="Century Gothic"/>
          <w:sz w:val="24"/>
          <w:szCs w:val="24"/>
        </w:rPr>
        <w:t>Safeguarding and Child Protection Policy</w:t>
      </w:r>
    </w:p>
    <w:p w14:paraId="136C60B6" w14:textId="77777777" w:rsidR="007D1699" w:rsidRDefault="009122BA" w:rsidP="007D1699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4"/>
          <w:szCs w:val="24"/>
        </w:rPr>
      </w:pPr>
      <w:r w:rsidRPr="007D1699">
        <w:rPr>
          <w:rFonts w:ascii="Century Gothic" w:hAnsi="Century Gothic"/>
          <w:sz w:val="24"/>
          <w:szCs w:val="24"/>
        </w:rPr>
        <w:t>Health &amp; Safety Policy</w:t>
      </w:r>
    </w:p>
    <w:p w14:paraId="022ED3EC" w14:textId="77777777" w:rsidR="007D1699" w:rsidRDefault="009122BA" w:rsidP="007D1699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4"/>
          <w:szCs w:val="24"/>
        </w:rPr>
      </w:pPr>
      <w:r w:rsidRPr="007D1699">
        <w:rPr>
          <w:rFonts w:ascii="Century Gothic" w:hAnsi="Century Gothic"/>
          <w:sz w:val="24"/>
          <w:szCs w:val="24"/>
        </w:rPr>
        <w:t>Behaviour Management Policy</w:t>
      </w:r>
    </w:p>
    <w:p w14:paraId="245FBFD5" w14:textId="77777777" w:rsidR="00D772CA" w:rsidRDefault="009122BA" w:rsidP="007D1699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4"/>
          <w:szCs w:val="24"/>
        </w:rPr>
      </w:pPr>
      <w:r w:rsidRPr="007D1699">
        <w:rPr>
          <w:rFonts w:ascii="Century Gothic" w:hAnsi="Century Gothic"/>
          <w:sz w:val="24"/>
          <w:szCs w:val="24"/>
        </w:rPr>
        <w:t>Equality &amp; Inclusion Policy</w:t>
      </w:r>
    </w:p>
    <w:p w14:paraId="54E33725" w14:textId="470EF87D" w:rsidR="007D1699" w:rsidRDefault="009122BA" w:rsidP="007D1699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4"/>
          <w:szCs w:val="24"/>
        </w:rPr>
      </w:pPr>
      <w:r w:rsidRPr="007D1699">
        <w:rPr>
          <w:rFonts w:ascii="Century Gothic" w:hAnsi="Century Gothic"/>
          <w:sz w:val="24"/>
          <w:szCs w:val="24"/>
        </w:rPr>
        <w:t>Whistleblowing Policy</w:t>
      </w:r>
    </w:p>
    <w:p w14:paraId="53BC2793" w14:textId="235A28FD" w:rsidR="00A74667" w:rsidRPr="007D1699" w:rsidRDefault="009122BA" w:rsidP="007D1699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4"/>
          <w:szCs w:val="24"/>
        </w:rPr>
      </w:pPr>
      <w:r w:rsidRPr="007D1699">
        <w:rPr>
          <w:rFonts w:ascii="Century Gothic" w:hAnsi="Century Gothic"/>
          <w:sz w:val="24"/>
          <w:szCs w:val="24"/>
        </w:rPr>
        <w:t xml:space="preserve"> Safer Recruitment Policy</w:t>
      </w:r>
    </w:p>
    <w:p w14:paraId="784CF5F4" w14:textId="40EFB756" w:rsidR="007D1699" w:rsidRPr="007D1699" w:rsidRDefault="007D1699" w:rsidP="007D1699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4"/>
          <w:szCs w:val="24"/>
        </w:rPr>
      </w:pPr>
      <w:r w:rsidRPr="007D1699">
        <w:rPr>
          <w:rFonts w:ascii="Century Gothic" w:hAnsi="Century Gothic"/>
          <w:sz w:val="24"/>
          <w:szCs w:val="24"/>
        </w:rPr>
        <w:t>Retention of records</w:t>
      </w:r>
    </w:p>
    <w:p w14:paraId="77176722" w14:textId="21E09CE5" w:rsidR="007D1699" w:rsidRPr="007D1699" w:rsidRDefault="00C67887" w:rsidP="007D1699">
      <w:pPr>
        <w:pStyle w:val="ListParagraph"/>
        <w:numPr>
          <w:ilvl w:val="0"/>
          <w:numId w:val="15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7D1699">
        <w:rPr>
          <w:rFonts w:ascii="Century Gothic" w:hAnsi="Century Gothic"/>
          <w:color w:val="000000" w:themeColor="text1"/>
          <w:sz w:val="24"/>
          <w:szCs w:val="24"/>
        </w:rPr>
        <w:t>Data protection (GDPR)</w:t>
      </w:r>
    </w:p>
    <w:p w14:paraId="3A932D6D" w14:textId="77777777" w:rsidR="00A74667" w:rsidRPr="00A74667" w:rsidRDefault="00A74667" w:rsidP="00A74667">
      <w:pPr>
        <w:spacing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8"/>
          <w:szCs w:val="28"/>
          <w:lang w:val="en-GB" w:eastAsia="en-GB"/>
        </w:rPr>
      </w:pPr>
      <w:r w:rsidRPr="00A74667">
        <w:rPr>
          <w:rFonts w:ascii="Century Gothic" w:eastAsia="Times New Roman" w:hAnsi="Century Gothic" w:cs="Times New Roman"/>
          <w:b/>
          <w:bCs/>
          <w:sz w:val="28"/>
          <w:szCs w:val="28"/>
          <w:lang w:val="en-GB" w:eastAsia="en-GB"/>
        </w:rPr>
        <w:t>Monitoring and Review</w:t>
      </w:r>
    </w:p>
    <w:p w14:paraId="3B4292B4" w14:textId="77777777" w:rsidR="00A74667" w:rsidRPr="00A74667" w:rsidRDefault="00A74667" w:rsidP="00A7466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GB" w:eastAsia="en-GB"/>
        </w:rPr>
      </w:pPr>
      <w:r w:rsidRPr="00A74667">
        <w:rPr>
          <w:rFonts w:ascii="Century Gothic" w:eastAsia="Times New Roman" w:hAnsi="Century Gothic" w:cs="Times New Roman"/>
          <w:sz w:val="24"/>
          <w:szCs w:val="24"/>
          <w:lang w:val="en-GB" w:eastAsia="en-GB"/>
        </w:rPr>
        <w:t>This policy and all related policies will be reviewed annually or sooner if required by changes in legislation, statutory guidance, or following a safeguarding incident.</w:t>
      </w:r>
    </w:p>
    <w:p w14:paraId="0402D0A5" w14:textId="77777777" w:rsidR="00A74667" w:rsidRPr="00A74667" w:rsidRDefault="00A74667" w:rsidP="00A746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GB" w:eastAsia="en-GB"/>
        </w:rPr>
      </w:pPr>
      <w:r w:rsidRPr="00A74667">
        <w:rPr>
          <w:rFonts w:ascii="Century Gothic" w:eastAsia="Times New Roman" w:hAnsi="Century Gothic" w:cs="Times New Roman"/>
          <w:b/>
          <w:bCs/>
          <w:sz w:val="24"/>
          <w:szCs w:val="24"/>
          <w:lang w:val="en-GB" w:eastAsia="en-GB"/>
        </w:rPr>
        <w:t>Policy reviewed on:</w:t>
      </w:r>
      <w:r w:rsidRPr="00A74667">
        <w:rPr>
          <w:rFonts w:ascii="Century Gothic" w:eastAsia="Times New Roman" w:hAnsi="Century Gothic" w:cs="Times New Roman"/>
          <w:sz w:val="24"/>
          <w:szCs w:val="24"/>
          <w:lang w:val="en-GB" w:eastAsia="en-GB"/>
        </w:rPr>
        <w:t xml:space="preserve"> 3</w:t>
      </w:r>
      <w:r w:rsidRPr="00A74667">
        <w:rPr>
          <w:rFonts w:ascii="Century Gothic" w:eastAsia="Times New Roman" w:hAnsi="Century Gothic" w:cs="Times New Roman"/>
          <w:sz w:val="24"/>
          <w:szCs w:val="24"/>
          <w:vertAlign w:val="superscript"/>
          <w:lang w:val="en-GB" w:eastAsia="en-GB"/>
        </w:rPr>
        <w:t>rd</w:t>
      </w:r>
      <w:r w:rsidRPr="00A74667">
        <w:rPr>
          <w:rFonts w:ascii="Century Gothic" w:eastAsia="Times New Roman" w:hAnsi="Century Gothic" w:cs="Times New Roman"/>
          <w:sz w:val="24"/>
          <w:szCs w:val="24"/>
          <w:lang w:val="en-GB" w:eastAsia="en-GB"/>
        </w:rPr>
        <w:t xml:space="preserve"> September 2025</w:t>
      </w:r>
    </w:p>
    <w:p w14:paraId="7B0B07D4" w14:textId="77777777" w:rsidR="00A74667" w:rsidRPr="00A74667" w:rsidRDefault="00A74667" w:rsidP="00A746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GB" w:eastAsia="en-GB"/>
        </w:rPr>
      </w:pPr>
      <w:r w:rsidRPr="00A74667">
        <w:rPr>
          <w:rFonts w:ascii="Century Gothic" w:eastAsia="Times New Roman" w:hAnsi="Century Gothic" w:cs="Times New Roman"/>
          <w:b/>
          <w:bCs/>
          <w:sz w:val="24"/>
          <w:szCs w:val="24"/>
          <w:lang w:val="en-GB" w:eastAsia="en-GB"/>
        </w:rPr>
        <w:t>Next review due:</w:t>
      </w:r>
      <w:r w:rsidRPr="00A74667">
        <w:rPr>
          <w:rFonts w:ascii="Century Gothic" w:eastAsia="Times New Roman" w:hAnsi="Century Gothic" w:cs="Times New Roman"/>
          <w:sz w:val="24"/>
          <w:szCs w:val="24"/>
          <w:lang w:val="en-GB" w:eastAsia="en-GB"/>
        </w:rPr>
        <w:t xml:space="preserve"> 3</w:t>
      </w:r>
      <w:r w:rsidRPr="00A74667">
        <w:rPr>
          <w:rFonts w:ascii="Century Gothic" w:eastAsia="Times New Roman" w:hAnsi="Century Gothic" w:cs="Times New Roman"/>
          <w:sz w:val="24"/>
          <w:szCs w:val="24"/>
          <w:vertAlign w:val="superscript"/>
          <w:lang w:val="en-GB" w:eastAsia="en-GB"/>
        </w:rPr>
        <w:t>rd</w:t>
      </w:r>
      <w:r w:rsidRPr="00A74667">
        <w:rPr>
          <w:rFonts w:ascii="Century Gothic" w:eastAsia="Times New Roman" w:hAnsi="Century Gothic" w:cs="Times New Roman"/>
          <w:sz w:val="24"/>
          <w:szCs w:val="24"/>
          <w:lang w:val="en-GB" w:eastAsia="en-GB"/>
        </w:rPr>
        <w:t xml:space="preserve"> September 2026</w:t>
      </w:r>
      <w:r w:rsidRPr="00A74667">
        <w:rPr>
          <w:rFonts w:ascii="Century Gothic" w:eastAsia="Times New Roman" w:hAnsi="Century Gothic" w:cs="Times New Roman"/>
          <w:sz w:val="24"/>
          <w:szCs w:val="24"/>
          <w:lang w:val="en-GB" w:eastAsia="en-GB"/>
        </w:rPr>
        <w:tab/>
      </w:r>
    </w:p>
    <w:p w14:paraId="71385190" w14:textId="77777777" w:rsidR="00A74667" w:rsidRPr="00A74667" w:rsidRDefault="00A74667" w:rsidP="00A746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GB" w:eastAsia="en-GB"/>
        </w:rPr>
      </w:pPr>
      <w:r w:rsidRPr="00A74667">
        <w:rPr>
          <w:rFonts w:ascii="Century Gothic" w:eastAsia="Times New Roman" w:hAnsi="Century Gothic" w:cs="Times New Roman"/>
          <w:b/>
          <w:bCs/>
          <w:sz w:val="24"/>
          <w:szCs w:val="24"/>
          <w:lang w:val="en-GB" w:eastAsia="en-GB"/>
        </w:rPr>
        <w:t xml:space="preserve">Reviewed by: </w:t>
      </w:r>
      <w:r w:rsidRPr="00A74667">
        <w:rPr>
          <w:rFonts w:ascii="Century Gothic" w:eastAsia="Times New Roman" w:hAnsi="Century Gothic" w:cs="Times New Roman"/>
          <w:sz w:val="24"/>
          <w:szCs w:val="24"/>
          <w:lang w:val="en-GB" w:eastAsia="en-GB"/>
        </w:rPr>
        <w:t>Hollie Durrant and Julie East</w:t>
      </w:r>
    </w:p>
    <w:p w14:paraId="6C2A1742" w14:textId="77777777" w:rsidR="00A74667" w:rsidRPr="00B93AB9" w:rsidRDefault="009122BA">
      <w:pPr>
        <w:rPr>
          <w:sz w:val="24"/>
          <w:szCs w:val="24"/>
        </w:rPr>
      </w:pPr>
      <w:r w:rsidRPr="00B93AB9">
        <w:rPr>
          <w:sz w:val="24"/>
          <w:szCs w:val="24"/>
        </w:rPr>
        <w:br/>
      </w:r>
    </w:p>
    <w:tbl>
      <w:tblPr>
        <w:tblW w:w="9923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A74667" w:rsidRPr="006E3180" w14:paraId="57A23A7E" w14:textId="77777777" w:rsidTr="00C465FB">
        <w:trPr>
          <w:trHeight w:val="1890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B3178" w14:textId="77777777" w:rsidR="00A74667" w:rsidRPr="006E3180" w:rsidRDefault="00A74667" w:rsidP="00C465FB">
            <w:pPr>
              <w:pStyle w:val="TableContents"/>
              <w:rPr>
                <w:rFonts w:ascii="Century Gothic" w:hAnsi="Century Gothic"/>
              </w:rPr>
            </w:pPr>
            <w:r w:rsidRPr="006E3180">
              <w:rPr>
                <w:rFonts w:ascii="Century Gothic" w:hAnsi="Century Gothic"/>
              </w:rPr>
              <w:t>Date:                                                                      Review Date:</w:t>
            </w:r>
          </w:p>
          <w:p w14:paraId="7F35910C" w14:textId="77777777" w:rsidR="00A74667" w:rsidRPr="006E3180" w:rsidRDefault="00A74667" w:rsidP="00C465FB">
            <w:pPr>
              <w:pStyle w:val="TableContents"/>
              <w:rPr>
                <w:rFonts w:ascii="Century Gothic" w:hAnsi="Century Gothic"/>
              </w:rPr>
            </w:pPr>
          </w:p>
          <w:p w14:paraId="450A6C00" w14:textId="77777777" w:rsidR="00A74667" w:rsidRDefault="00A74667" w:rsidP="00C465FB">
            <w:pPr>
              <w:pStyle w:val="TableContents"/>
              <w:rPr>
                <w:rFonts w:ascii="Century Gothic" w:hAnsi="Century Gothic"/>
              </w:rPr>
            </w:pPr>
            <w:r w:rsidRPr="006E3180">
              <w:rPr>
                <w:rFonts w:ascii="Century Gothic" w:hAnsi="Century Gothic"/>
              </w:rPr>
              <w:t xml:space="preserve">Signed:   </w:t>
            </w:r>
            <w:r>
              <w:rPr>
                <w:rFonts w:ascii="Century Gothic" w:hAnsi="Century Gothic"/>
              </w:rPr>
              <w:t xml:space="preserve">                                                                Signed:</w:t>
            </w:r>
          </w:p>
          <w:p w14:paraId="3BDE128B" w14:textId="77777777" w:rsidR="00A74667" w:rsidRDefault="00A74667" w:rsidP="00C465FB">
            <w:pPr>
              <w:pStyle w:val="TableContents"/>
              <w:rPr>
                <w:rFonts w:ascii="Century Gothic" w:hAnsi="Century Gothic"/>
              </w:rPr>
            </w:pPr>
            <w:r w:rsidRPr="006E3180">
              <w:rPr>
                <w:rFonts w:ascii="Century Gothic" w:hAnsi="Century Gothic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Century Gothic" w:hAnsi="Century Gothic"/>
              </w:rPr>
              <w:t xml:space="preserve">               </w:t>
            </w:r>
            <w:r w:rsidRPr="006E318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Print Name:                                                           Print Name:</w:t>
            </w:r>
          </w:p>
          <w:p w14:paraId="517A3078" w14:textId="77777777" w:rsidR="00A74667" w:rsidRPr="006E3180" w:rsidRDefault="00A74667" w:rsidP="00C465FB">
            <w:pPr>
              <w:pStyle w:val="TableConten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proofErr w:type="gramStart"/>
            <w:r>
              <w:rPr>
                <w:rFonts w:ascii="Century Gothic" w:hAnsi="Century Gothic"/>
              </w:rPr>
              <w:t xml:space="preserve">Chairperson)   </w:t>
            </w:r>
            <w:proofErr w:type="gramEnd"/>
            <w:r>
              <w:rPr>
                <w:rFonts w:ascii="Century Gothic" w:hAnsi="Century Gothic"/>
              </w:rPr>
              <w:t xml:space="preserve">                                                 </w:t>
            </w:r>
            <w:proofErr w:type="gramStart"/>
            <w:r>
              <w:rPr>
                <w:rFonts w:ascii="Century Gothic" w:hAnsi="Century Gothic"/>
              </w:rPr>
              <w:t xml:space="preserve">   (</w:t>
            </w:r>
            <w:proofErr w:type="gramEnd"/>
            <w:r>
              <w:rPr>
                <w:rFonts w:ascii="Century Gothic" w:hAnsi="Century Gothic"/>
              </w:rPr>
              <w:t>Manager)</w:t>
            </w:r>
          </w:p>
        </w:tc>
      </w:tr>
    </w:tbl>
    <w:p w14:paraId="538ECFE9" w14:textId="466357BF" w:rsidR="00E657DD" w:rsidRPr="00B93AB9" w:rsidRDefault="00E657DD">
      <w:pPr>
        <w:rPr>
          <w:sz w:val="24"/>
          <w:szCs w:val="24"/>
        </w:rPr>
      </w:pPr>
    </w:p>
    <w:p w14:paraId="2D40306D" w14:textId="77777777" w:rsidR="00B93AB9" w:rsidRPr="00B93AB9" w:rsidRDefault="00B93AB9">
      <w:pPr>
        <w:rPr>
          <w:sz w:val="24"/>
          <w:szCs w:val="24"/>
        </w:rPr>
      </w:pPr>
    </w:p>
    <w:sectPr w:rsidR="00B93AB9" w:rsidRPr="00B93AB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37DC" w14:textId="77777777" w:rsidR="00F31583" w:rsidRDefault="00F31583" w:rsidP="00A74667">
      <w:pPr>
        <w:spacing w:after="0" w:line="240" w:lineRule="auto"/>
      </w:pPr>
      <w:r>
        <w:separator/>
      </w:r>
    </w:p>
  </w:endnote>
  <w:endnote w:type="continuationSeparator" w:id="0">
    <w:p w14:paraId="57EF81FD" w14:textId="77777777" w:rsidR="00F31583" w:rsidRDefault="00F31583" w:rsidP="00A7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4C73" w14:textId="77777777" w:rsidR="00F31583" w:rsidRDefault="00F31583" w:rsidP="00A74667">
      <w:pPr>
        <w:spacing w:after="0" w:line="240" w:lineRule="auto"/>
      </w:pPr>
      <w:r>
        <w:separator/>
      </w:r>
    </w:p>
  </w:footnote>
  <w:footnote w:type="continuationSeparator" w:id="0">
    <w:p w14:paraId="749F33F1" w14:textId="77777777" w:rsidR="00F31583" w:rsidRDefault="00F31583" w:rsidP="00A74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2CAC" w14:textId="63F53307" w:rsidR="00A74667" w:rsidRPr="00A74667" w:rsidRDefault="00A74667">
    <w:pPr>
      <w:pStyle w:val="Header"/>
      <w:rPr>
        <w:rFonts w:ascii="Century Gothic" w:hAnsi="Century Gothic"/>
        <w:sz w:val="24"/>
        <w:szCs w:val="24"/>
      </w:rPr>
    </w:pPr>
    <w:r w:rsidRPr="00A74667">
      <w:rPr>
        <w:rFonts w:ascii="Century Gothic" w:hAnsi="Century Gothic"/>
        <w:sz w:val="24"/>
        <w:szCs w:val="24"/>
      </w:rPr>
      <w:t>Reviewed 3</w:t>
    </w:r>
    <w:r w:rsidRPr="00A74667">
      <w:rPr>
        <w:rFonts w:ascii="Century Gothic" w:hAnsi="Century Gothic"/>
        <w:sz w:val="24"/>
        <w:szCs w:val="24"/>
        <w:vertAlign w:val="superscript"/>
      </w:rPr>
      <w:t>rd</w:t>
    </w:r>
    <w:r w:rsidRPr="00A74667">
      <w:rPr>
        <w:rFonts w:ascii="Century Gothic" w:hAnsi="Century Gothic"/>
        <w:sz w:val="24"/>
        <w:szCs w:val="24"/>
      </w:rPr>
      <w:t xml:space="preserve"> September 2025</w:t>
    </w:r>
  </w:p>
  <w:p w14:paraId="1129FB3D" w14:textId="59B609FC" w:rsidR="00A74667" w:rsidRPr="00A74667" w:rsidRDefault="00A74667">
    <w:pPr>
      <w:pStyle w:val="Header"/>
      <w:rPr>
        <w:rFonts w:ascii="Century Gothic" w:hAnsi="Century Gothic"/>
        <w:sz w:val="24"/>
        <w:szCs w:val="24"/>
      </w:rPr>
    </w:pPr>
    <w:r w:rsidRPr="00A74667">
      <w:rPr>
        <w:rFonts w:ascii="Century Gothic" w:hAnsi="Century Gothic"/>
        <w:sz w:val="24"/>
        <w:szCs w:val="24"/>
      </w:rPr>
      <w:t>Version 1</w:t>
    </w:r>
  </w:p>
  <w:p w14:paraId="5EF22E3B" w14:textId="77777777" w:rsidR="00A74667" w:rsidRDefault="00A74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B210B4"/>
    <w:multiLevelType w:val="hybridMultilevel"/>
    <w:tmpl w:val="83108386"/>
    <w:lvl w:ilvl="0" w:tplc="D232746A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B4511"/>
    <w:multiLevelType w:val="hybridMultilevel"/>
    <w:tmpl w:val="4C90BEA8"/>
    <w:lvl w:ilvl="0" w:tplc="93C8FCB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B0CC2"/>
    <w:multiLevelType w:val="hybridMultilevel"/>
    <w:tmpl w:val="7C7C2002"/>
    <w:lvl w:ilvl="0" w:tplc="AE081AE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76F36"/>
    <w:multiLevelType w:val="multilevel"/>
    <w:tmpl w:val="8AF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3336D"/>
    <w:multiLevelType w:val="hybridMultilevel"/>
    <w:tmpl w:val="0800232C"/>
    <w:lvl w:ilvl="0" w:tplc="E752EA8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97C6B"/>
    <w:multiLevelType w:val="hybridMultilevel"/>
    <w:tmpl w:val="F230C054"/>
    <w:lvl w:ilvl="0" w:tplc="325EB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E3DBE"/>
    <w:multiLevelType w:val="hybridMultilevel"/>
    <w:tmpl w:val="37FAD4C0"/>
    <w:lvl w:ilvl="0" w:tplc="414EBE8A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1272">
    <w:abstractNumId w:val="8"/>
  </w:num>
  <w:num w:numId="2" w16cid:durableId="1541547250">
    <w:abstractNumId w:val="6"/>
  </w:num>
  <w:num w:numId="3" w16cid:durableId="1465582340">
    <w:abstractNumId w:val="5"/>
  </w:num>
  <w:num w:numId="4" w16cid:durableId="1975790966">
    <w:abstractNumId w:val="4"/>
  </w:num>
  <w:num w:numId="5" w16cid:durableId="839468148">
    <w:abstractNumId w:val="7"/>
  </w:num>
  <w:num w:numId="6" w16cid:durableId="1404257871">
    <w:abstractNumId w:val="3"/>
  </w:num>
  <w:num w:numId="7" w16cid:durableId="2015112313">
    <w:abstractNumId w:val="2"/>
  </w:num>
  <w:num w:numId="8" w16cid:durableId="2127963222">
    <w:abstractNumId w:val="1"/>
  </w:num>
  <w:num w:numId="9" w16cid:durableId="544298017">
    <w:abstractNumId w:val="0"/>
  </w:num>
  <w:num w:numId="10" w16cid:durableId="2129348567">
    <w:abstractNumId w:val="12"/>
  </w:num>
  <w:num w:numId="11" w16cid:durableId="1644700611">
    <w:abstractNumId w:val="15"/>
  </w:num>
  <w:num w:numId="12" w16cid:durableId="1291548468">
    <w:abstractNumId w:val="11"/>
  </w:num>
  <w:num w:numId="13" w16cid:durableId="882325496">
    <w:abstractNumId w:val="13"/>
  </w:num>
  <w:num w:numId="14" w16cid:durableId="701636408">
    <w:abstractNumId w:val="9"/>
  </w:num>
  <w:num w:numId="15" w16cid:durableId="791287210">
    <w:abstractNumId w:val="14"/>
  </w:num>
  <w:num w:numId="16" w16cid:durableId="1624848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5CC3"/>
    <w:rsid w:val="00326F90"/>
    <w:rsid w:val="006F091C"/>
    <w:rsid w:val="007D1699"/>
    <w:rsid w:val="008748F1"/>
    <w:rsid w:val="009122BA"/>
    <w:rsid w:val="00A74667"/>
    <w:rsid w:val="00AA1D8D"/>
    <w:rsid w:val="00AD3F35"/>
    <w:rsid w:val="00B47730"/>
    <w:rsid w:val="00B64FD7"/>
    <w:rsid w:val="00B93AB9"/>
    <w:rsid w:val="00C67887"/>
    <w:rsid w:val="00CB0664"/>
    <w:rsid w:val="00D772CA"/>
    <w:rsid w:val="00DC307B"/>
    <w:rsid w:val="00E657DD"/>
    <w:rsid w:val="00F31583"/>
    <w:rsid w:val="00F723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80454C"/>
  <w14:defaultImageDpi w14:val="300"/>
  <w15:docId w15:val="{17A8708D-2BC5-453F-AB51-977C0E9C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Contents">
    <w:name w:val="Table Contents"/>
    <w:basedOn w:val="Normal"/>
    <w:rsid w:val="00A74667"/>
    <w:pPr>
      <w:suppressLineNumbers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Julie East</cp:lastModifiedBy>
  <cp:revision>2</cp:revision>
  <dcterms:created xsi:type="dcterms:W3CDTF">2025-11-16T18:52:00Z</dcterms:created>
  <dcterms:modified xsi:type="dcterms:W3CDTF">2025-11-16T18:52:00Z</dcterms:modified>
  <cp:category/>
</cp:coreProperties>
</file>